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8893" w14:textId="115DBB31" w:rsidR="00546C6A" w:rsidRPr="002B0A00" w:rsidRDefault="00C826E4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Lancement d’une offre d’électricité locale</w:t>
      </w:r>
    </w:p>
    <w:p w14:paraId="3EE2E0F1" w14:textId="3EEF1610" w:rsidR="00C826E4" w:rsidRDefault="00C826E4" w:rsidP="00C826E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C’est vert, c’est local et c’est moins cher !</w:t>
      </w:r>
    </w:p>
    <w:p w14:paraId="7D82B84A" w14:textId="2292993D" w:rsidR="00C826E4" w:rsidRDefault="00A8500F" w:rsidP="00DE78F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Roannais Agglomération a fait le pari de </w:t>
      </w:r>
      <w:r w:rsidRPr="00C826E4">
        <w:rPr>
          <w:rFonts w:ascii="Tahoma" w:hAnsi="Tahoma" w:cs="Tahoma"/>
          <w:sz w:val="24"/>
          <w:szCs w:val="24"/>
        </w:rPr>
        <w:t>développer les énergies renouvelables, avec de nombreux projets. Celui de la centrale photovoltaïque</w:t>
      </w:r>
      <w:r>
        <w:rPr>
          <w:rFonts w:ascii="Tahoma" w:hAnsi="Tahoma" w:cs="Tahoma"/>
          <w:sz w:val="24"/>
          <w:szCs w:val="24"/>
        </w:rPr>
        <w:t xml:space="preserve"> </w:t>
      </w:r>
      <w:r w:rsidR="00C826E4">
        <w:rPr>
          <w:rFonts w:ascii="Tahoma" w:hAnsi="Tahoma" w:cs="Tahoma"/>
          <w:sz w:val="24"/>
          <w:szCs w:val="24"/>
        </w:rPr>
        <w:t xml:space="preserve">de Roanne, </w:t>
      </w:r>
      <w:r>
        <w:rPr>
          <w:rFonts w:ascii="Tahoma" w:hAnsi="Tahoma" w:cs="Tahoma"/>
          <w:sz w:val="24"/>
          <w:szCs w:val="24"/>
        </w:rPr>
        <w:t>pour lequel l’</w:t>
      </w:r>
      <w:r w:rsidR="00C826E4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gglo</w:t>
      </w:r>
      <w:r w:rsidR="00C826E4">
        <w:rPr>
          <w:rFonts w:ascii="Tahoma" w:hAnsi="Tahoma" w:cs="Tahoma"/>
          <w:sz w:val="24"/>
          <w:szCs w:val="24"/>
        </w:rPr>
        <w:t>mération</w:t>
      </w:r>
      <w:r>
        <w:rPr>
          <w:rFonts w:ascii="Tahoma" w:hAnsi="Tahoma" w:cs="Tahoma"/>
          <w:sz w:val="24"/>
          <w:szCs w:val="24"/>
        </w:rPr>
        <w:t xml:space="preserve"> a investi 4 millions d’euros, est arrivé à son terme. Aujourd’hui, </w:t>
      </w:r>
      <w:r w:rsidRPr="002B0A00">
        <w:rPr>
          <w:rFonts w:ascii="Tahoma" w:hAnsi="Tahoma" w:cs="Tahoma"/>
          <w:b/>
          <w:bCs/>
          <w:sz w:val="24"/>
          <w:szCs w:val="24"/>
        </w:rPr>
        <w:t xml:space="preserve">les habitants des 40 communes </w:t>
      </w:r>
      <w:r w:rsidR="00C826E4">
        <w:rPr>
          <w:rFonts w:ascii="Tahoma" w:hAnsi="Tahoma" w:cs="Tahoma"/>
          <w:b/>
          <w:bCs/>
          <w:sz w:val="24"/>
          <w:szCs w:val="24"/>
        </w:rPr>
        <w:t>de Roannais Agglomération</w:t>
      </w:r>
      <w:r w:rsidRPr="002B0A00">
        <w:rPr>
          <w:rFonts w:ascii="Tahoma" w:hAnsi="Tahoma" w:cs="Tahoma"/>
          <w:b/>
          <w:bCs/>
          <w:sz w:val="24"/>
          <w:szCs w:val="24"/>
        </w:rPr>
        <w:t xml:space="preserve"> peuvent souscrire</w:t>
      </w:r>
      <w:r w:rsidRPr="00C826E4">
        <w:rPr>
          <w:rFonts w:ascii="Tahoma" w:hAnsi="Tahoma" w:cs="Tahoma"/>
          <w:sz w:val="24"/>
          <w:szCs w:val="24"/>
        </w:rPr>
        <w:t xml:space="preserve"> un contrat</w:t>
      </w:r>
      <w:r>
        <w:rPr>
          <w:rFonts w:ascii="Tahoma" w:hAnsi="Tahoma" w:cs="Tahoma"/>
          <w:sz w:val="24"/>
          <w:szCs w:val="24"/>
        </w:rPr>
        <w:t xml:space="preserve"> auprès du fournisseur Planète Oui</w:t>
      </w:r>
      <w:r w:rsidR="00C826E4">
        <w:rPr>
          <w:rFonts w:ascii="Tahoma" w:hAnsi="Tahoma" w:cs="Tahoma"/>
          <w:sz w:val="24"/>
          <w:szCs w:val="24"/>
        </w:rPr>
        <w:t xml:space="preserve">, qui valorisera la production de cette centrale tout en proposant un tarif à </w:t>
      </w:r>
      <w:r w:rsidR="00C826E4" w:rsidRPr="00C826E4">
        <w:rPr>
          <w:rFonts w:ascii="Tahoma" w:hAnsi="Tahoma" w:cs="Tahoma"/>
          <w:b/>
          <w:bCs/>
          <w:sz w:val="24"/>
          <w:szCs w:val="24"/>
        </w:rPr>
        <w:t>-10% sur le prix du kWh</w:t>
      </w:r>
      <w:r w:rsidR="00C826E4">
        <w:rPr>
          <w:rFonts w:ascii="Tahoma" w:hAnsi="Tahoma" w:cs="Tahoma"/>
          <w:sz w:val="24"/>
          <w:szCs w:val="24"/>
        </w:rPr>
        <w:t xml:space="preserve"> par rapport aux tarifs réglementés.</w:t>
      </w:r>
    </w:p>
    <w:p w14:paraId="71A84FA5" w14:textId="3A0BD9D5" w:rsidR="003A40D9" w:rsidRDefault="00C826E4" w:rsidP="00DE78F5">
      <w:pPr>
        <w:jc w:val="both"/>
        <w:rPr>
          <w:rFonts w:ascii="Tahoma" w:hAnsi="Tahoma" w:cs="Tahoma"/>
          <w:sz w:val="24"/>
          <w:szCs w:val="24"/>
        </w:rPr>
      </w:pPr>
      <w:r w:rsidRPr="00C826E4">
        <w:rPr>
          <w:rFonts w:ascii="Tahoma" w:hAnsi="Tahoma" w:cs="Tahoma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3579B1" wp14:editId="2F9E2864">
            <wp:simplePos x="0" y="0"/>
            <wp:positionH relativeFrom="column">
              <wp:posOffset>-5080</wp:posOffset>
            </wp:positionH>
            <wp:positionV relativeFrom="paragraph">
              <wp:posOffset>678815</wp:posOffset>
            </wp:positionV>
            <wp:extent cx="343789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24" y="21282"/>
                <wp:lineTo x="21424" y="0"/>
                <wp:lineTo x="0" y="0"/>
              </wp:wrapPolygon>
            </wp:wrapTight>
            <wp:docPr id="38917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BB774F11-0D08-4544-BCFA-6B122B9402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Image 4">
                      <a:extLst>
                        <a:ext uri="{FF2B5EF4-FFF2-40B4-BE49-F238E27FC236}">
                          <a16:creationId xmlns:a16="http://schemas.microsoft.com/office/drawing/2014/main" id="{BB774F11-0D08-4544-BCFA-6B122B9402B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4C">
        <w:rPr>
          <w:rFonts w:ascii="Tahoma" w:hAnsi="Tahoma" w:cs="Tahoma"/>
          <w:sz w:val="24"/>
          <w:szCs w:val="24"/>
        </w:rPr>
        <w:t xml:space="preserve">Si vous êtes intéressés, </w:t>
      </w:r>
      <w:r>
        <w:rPr>
          <w:rFonts w:ascii="Tahoma" w:hAnsi="Tahoma" w:cs="Tahoma"/>
          <w:sz w:val="24"/>
          <w:szCs w:val="24"/>
        </w:rPr>
        <w:t>vous pouvez souscrire</w:t>
      </w:r>
      <w:r w:rsidR="0040434C">
        <w:rPr>
          <w:rFonts w:ascii="Tahoma" w:hAnsi="Tahoma" w:cs="Tahoma"/>
          <w:sz w:val="24"/>
          <w:szCs w:val="24"/>
        </w:rPr>
        <w:t xml:space="preserve"> sur le site </w:t>
      </w:r>
      <w:r w:rsidR="0040434C" w:rsidRPr="00C826E4">
        <w:rPr>
          <w:rFonts w:ascii="Tahoma" w:hAnsi="Tahoma" w:cs="Tahoma"/>
          <w:sz w:val="24"/>
          <w:szCs w:val="24"/>
          <w:u w:val="single"/>
        </w:rPr>
        <w:t>planete-oui.fr</w:t>
      </w:r>
      <w:r w:rsidRPr="00C826E4">
        <w:rPr>
          <w:rFonts w:ascii="Tahoma" w:hAnsi="Tahoma" w:cs="Tahoma"/>
          <w:sz w:val="24"/>
          <w:szCs w:val="24"/>
          <w:u w:val="single"/>
        </w:rPr>
        <w:t>/roanne</w:t>
      </w:r>
      <w:r>
        <w:rPr>
          <w:rFonts w:ascii="Tahoma" w:hAnsi="Tahoma" w:cs="Tahoma"/>
          <w:sz w:val="24"/>
          <w:szCs w:val="24"/>
        </w:rPr>
        <w:t xml:space="preserve"> ou par téléphone au 09.74.59.26.36, le changement de fournisseur se fait sans interruption de service.</w:t>
      </w:r>
    </w:p>
    <w:p w14:paraId="47A44162" w14:textId="5D42E1F5" w:rsidR="00C826E4" w:rsidRDefault="00C826E4" w:rsidP="00DE78F5">
      <w:pPr>
        <w:jc w:val="both"/>
        <w:rPr>
          <w:rFonts w:ascii="Tahoma" w:hAnsi="Tahoma" w:cs="Tahoma"/>
          <w:sz w:val="24"/>
          <w:szCs w:val="24"/>
        </w:rPr>
      </w:pPr>
    </w:p>
    <w:p w14:paraId="0CD8D531" w14:textId="1AF7C6C9" w:rsidR="00C826E4" w:rsidRDefault="00C826E4" w:rsidP="00DE78F5">
      <w:pPr>
        <w:jc w:val="both"/>
        <w:rPr>
          <w:rFonts w:ascii="Tahoma" w:hAnsi="Tahoma" w:cs="Tahoma"/>
          <w:sz w:val="24"/>
          <w:szCs w:val="24"/>
        </w:rPr>
      </w:pPr>
    </w:p>
    <w:p w14:paraId="039299AC" w14:textId="672C8297" w:rsidR="00C826E4" w:rsidRDefault="00C826E4" w:rsidP="00DE78F5">
      <w:pPr>
        <w:jc w:val="both"/>
        <w:rPr>
          <w:rFonts w:ascii="Tahoma" w:hAnsi="Tahoma" w:cs="Tahoma"/>
          <w:sz w:val="24"/>
          <w:szCs w:val="24"/>
        </w:rPr>
      </w:pPr>
    </w:p>
    <w:p w14:paraId="5F7E3609" w14:textId="00F18103" w:rsidR="00C826E4" w:rsidRPr="008024A1" w:rsidRDefault="00C826E4" w:rsidP="00DE78F5">
      <w:pPr>
        <w:jc w:val="both"/>
        <w:rPr>
          <w:rFonts w:ascii="Tahoma" w:hAnsi="Tahoma" w:cs="Tahoma"/>
          <w:sz w:val="24"/>
          <w:szCs w:val="24"/>
        </w:rPr>
      </w:pPr>
      <w:r w:rsidRPr="00C826E4">
        <w:rPr>
          <w:rFonts w:ascii="Tahoma" w:hAnsi="Tahoma" w:cs="Tahoma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E5875A" wp14:editId="5A8AEC76">
            <wp:simplePos x="0" y="0"/>
            <wp:positionH relativeFrom="column">
              <wp:posOffset>-5080</wp:posOffset>
            </wp:positionH>
            <wp:positionV relativeFrom="paragraph">
              <wp:posOffset>196850</wp:posOffset>
            </wp:positionV>
            <wp:extent cx="397192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48" y="21445"/>
                <wp:lineTo x="21548" y="0"/>
                <wp:lineTo x="0" y="0"/>
              </wp:wrapPolygon>
            </wp:wrapTight>
            <wp:docPr id="36866" name="Image 6" descr="Une image contenant ciel, extérieur, herb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553DEA3-8D7C-4695-9A8A-DD814BBAC1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Image 6" descr="Une image contenant ciel, extérieur, herbe&#10;&#10;Description générée automatiquement">
                      <a:extLst>
                        <a:ext uri="{FF2B5EF4-FFF2-40B4-BE49-F238E27FC236}">
                          <a16:creationId xmlns:a16="http://schemas.microsoft.com/office/drawing/2014/main" id="{6553DEA3-8D7C-4695-9A8A-DD814BBAC1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26E4" w:rsidRPr="0080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3C17" w14:textId="77777777" w:rsidR="009368E9" w:rsidRDefault="009368E9" w:rsidP="008024A1">
      <w:pPr>
        <w:spacing w:after="0" w:line="240" w:lineRule="auto"/>
      </w:pPr>
      <w:r>
        <w:separator/>
      </w:r>
    </w:p>
  </w:endnote>
  <w:endnote w:type="continuationSeparator" w:id="0">
    <w:p w14:paraId="7E17E296" w14:textId="77777777" w:rsidR="009368E9" w:rsidRDefault="009368E9" w:rsidP="0080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1A4A6" w14:textId="77777777" w:rsidR="009368E9" w:rsidRDefault="009368E9" w:rsidP="008024A1">
      <w:pPr>
        <w:spacing w:after="0" w:line="240" w:lineRule="auto"/>
      </w:pPr>
      <w:r>
        <w:separator/>
      </w:r>
    </w:p>
  </w:footnote>
  <w:footnote w:type="continuationSeparator" w:id="0">
    <w:p w14:paraId="61D15099" w14:textId="77777777" w:rsidR="009368E9" w:rsidRDefault="009368E9" w:rsidP="00802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45902"/>
    <w:multiLevelType w:val="hybridMultilevel"/>
    <w:tmpl w:val="DBC0E02E"/>
    <w:lvl w:ilvl="0" w:tplc="70002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6A"/>
    <w:rsid w:val="00021EB9"/>
    <w:rsid w:val="00106609"/>
    <w:rsid w:val="001A5FA0"/>
    <w:rsid w:val="001D4246"/>
    <w:rsid w:val="00211D21"/>
    <w:rsid w:val="002B0A00"/>
    <w:rsid w:val="003830B8"/>
    <w:rsid w:val="003A40D9"/>
    <w:rsid w:val="0040434C"/>
    <w:rsid w:val="00546C6A"/>
    <w:rsid w:val="00674C11"/>
    <w:rsid w:val="008024A1"/>
    <w:rsid w:val="00810F35"/>
    <w:rsid w:val="008B0AE5"/>
    <w:rsid w:val="009368E9"/>
    <w:rsid w:val="009624F3"/>
    <w:rsid w:val="00983E78"/>
    <w:rsid w:val="009E57AE"/>
    <w:rsid w:val="00A2162C"/>
    <w:rsid w:val="00A660E2"/>
    <w:rsid w:val="00A8500F"/>
    <w:rsid w:val="00B11C24"/>
    <w:rsid w:val="00B86040"/>
    <w:rsid w:val="00C60D7F"/>
    <w:rsid w:val="00C826E4"/>
    <w:rsid w:val="00CD065E"/>
    <w:rsid w:val="00D24D30"/>
    <w:rsid w:val="00DC1A06"/>
    <w:rsid w:val="00DE30E9"/>
    <w:rsid w:val="00DE78F5"/>
    <w:rsid w:val="00E05C0C"/>
    <w:rsid w:val="00F404B3"/>
    <w:rsid w:val="00F61F51"/>
    <w:rsid w:val="00F914E3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993D"/>
  <w15:chartTrackingRefBased/>
  <w15:docId w15:val="{A355A33F-F787-4054-969E-E6299EE0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62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024A1"/>
  </w:style>
  <w:style w:type="paragraph" w:styleId="Pieddepage">
    <w:name w:val="footer"/>
    <w:basedOn w:val="Normal"/>
    <w:link w:val="PieddepageCar"/>
    <w:uiPriority w:val="99"/>
    <w:unhideWhenUsed/>
    <w:rsid w:val="008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Roannais Agglomeration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CHAUDAGNE-MARTINEZ Céline</dc:creator>
  <cp:keywords/>
  <dc:description/>
  <cp:lastModifiedBy>RUINI Dorian</cp:lastModifiedBy>
  <cp:revision>3</cp:revision>
  <cp:lastPrinted>2020-10-14T13:33:00Z</cp:lastPrinted>
  <dcterms:created xsi:type="dcterms:W3CDTF">2021-04-30T08:24:00Z</dcterms:created>
  <dcterms:modified xsi:type="dcterms:W3CDTF">2021-04-30T08:24:00Z</dcterms:modified>
</cp:coreProperties>
</file>